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D5565" w14:textId="017029E4" w:rsidR="006D42D6" w:rsidRPr="006D42D6" w:rsidRDefault="006D42D6" w:rsidP="00271DA9">
      <w:pPr>
        <w:pStyle w:val="NormalWeb"/>
        <w:shd w:val="clear" w:color="auto" w:fill="FFFFFF"/>
        <w:spacing w:before="75" w:beforeAutospacing="0" w:after="150" w:afterAutospacing="0"/>
        <w:rPr>
          <w:rFonts w:ascii="Arial" w:hAnsi="Arial" w:cs="Arial"/>
          <w:b/>
          <w:bCs/>
          <w:color w:val="212B32"/>
          <w:sz w:val="28"/>
          <w:szCs w:val="28"/>
        </w:rPr>
      </w:pPr>
      <w:r w:rsidRPr="006D42D6">
        <w:rPr>
          <w:rFonts w:ascii="Arial" w:hAnsi="Arial" w:cs="Arial"/>
          <w:b/>
          <w:bCs/>
          <w:noProof/>
        </w:rPr>
        <w:drawing>
          <wp:anchor distT="0" distB="0" distL="114300" distR="114300" simplePos="0" relativeHeight="251659264" behindDoc="0" locked="0" layoutInCell="1" allowOverlap="1" wp14:anchorId="55135F0D" wp14:editId="0A0DFC8E">
            <wp:simplePos x="0" y="0"/>
            <wp:positionH relativeFrom="column">
              <wp:posOffset>4429941</wp:posOffset>
            </wp:positionH>
            <wp:positionV relativeFrom="paragraph">
              <wp:posOffset>-620304</wp:posOffset>
            </wp:positionV>
            <wp:extent cx="1883410" cy="890905"/>
            <wp:effectExtent l="0" t="0" r="2540" b="4445"/>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l="31464" t="15186" r="6275" b="19259"/>
                    <a:stretch/>
                  </pic:blipFill>
                  <pic:spPr bwMode="auto">
                    <a:xfrm>
                      <a:off x="0" y="0"/>
                      <a:ext cx="1883410" cy="890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42D6">
        <w:rPr>
          <w:rFonts w:ascii="Arial" w:hAnsi="Arial" w:cs="Arial"/>
          <w:b/>
          <w:bCs/>
          <w:color w:val="212B32"/>
          <w:sz w:val="28"/>
          <w:szCs w:val="28"/>
        </w:rPr>
        <w:t>Privacy notice</w:t>
      </w:r>
    </w:p>
    <w:p w14:paraId="24B3F97C" w14:textId="640205FD" w:rsidR="00271DA9" w:rsidRPr="00693662" w:rsidRDefault="00271DA9" w:rsidP="00271DA9">
      <w:pPr>
        <w:pStyle w:val="NormalWeb"/>
        <w:shd w:val="clear" w:color="auto" w:fill="FFFFFF"/>
        <w:spacing w:before="75" w:beforeAutospacing="0" w:after="150" w:afterAutospacing="0"/>
        <w:rPr>
          <w:rFonts w:ascii="Arial" w:hAnsi="Arial" w:cs="Arial"/>
          <w:color w:val="212B32"/>
          <w:sz w:val="28"/>
          <w:szCs w:val="28"/>
        </w:rPr>
      </w:pPr>
      <w:r w:rsidRPr="00693662">
        <w:rPr>
          <w:rFonts w:ascii="Arial" w:hAnsi="Arial" w:cs="Arial"/>
          <w:color w:val="212B32"/>
          <w:sz w:val="28"/>
          <w:szCs w:val="28"/>
        </w:rPr>
        <w:t>Your privacy matters to us. We know you share very sensitive information with us</w:t>
      </w:r>
      <w:r w:rsidR="008E2DA1" w:rsidRPr="00693662">
        <w:rPr>
          <w:rFonts w:ascii="Arial" w:hAnsi="Arial" w:cs="Arial"/>
          <w:color w:val="212B32"/>
          <w:sz w:val="28"/>
          <w:szCs w:val="28"/>
        </w:rPr>
        <w:t>,</w:t>
      </w:r>
      <w:r w:rsidRPr="00693662">
        <w:rPr>
          <w:rFonts w:ascii="Arial" w:hAnsi="Arial" w:cs="Arial"/>
          <w:color w:val="212B32"/>
          <w:sz w:val="28"/>
          <w:szCs w:val="28"/>
        </w:rPr>
        <w:t xml:space="preserve"> so it is important that we are open and held to account for how we hold and us</w:t>
      </w:r>
      <w:r w:rsidR="00AF2666" w:rsidRPr="00693662">
        <w:rPr>
          <w:rFonts w:ascii="Arial" w:hAnsi="Arial" w:cs="Arial"/>
          <w:color w:val="212B32"/>
          <w:sz w:val="28"/>
          <w:szCs w:val="28"/>
        </w:rPr>
        <w:t>e</w:t>
      </w:r>
      <w:r w:rsidRPr="00693662">
        <w:rPr>
          <w:rFonts w:ascii="Arial" w:hAnsi="Arial" w:cs="Arial"/>
          <w:color w:val="212B32"/>
          <w:sz w:val="28"/>
          <w:szCs w:val="28"/>
        </w:rPr>
        <w:t xml:space="preserve"> it.</w:t>
      </w:r>
    </w:p>
    <w:p w14:paraId="4DB99C34" w14:textId="77777777" w:rsidR="00AF2666" w:rsidRPr="00693662" w:rsidRDefault="00AF2666" w:rsidP="00271DA9">
      <w:pPr>
        <w:pStyle w:val="NormalWeb"/>
        <w:shd w:val="clear" w:color="auto" w:fill="FFFFFF"/>
        <w:spacing w:before="75" w:beforeAutospacing="0" w:after="150" w:afterAutospacing="0"/>
        <w:rPr>
          <w:rFonts w:ascii="Arial" w:hAnsi="Arial" w:cs="Arial"/>
          <w:color w:val="212B32"/>
          <w:sz w:val="28"/>
          <w:szCs w:val="28"/>
        </w:rPr>
      </w:pPr>
      <w:r w:rsidRPr="00693662">
        <w:rPr>
          <w:rFonts w:ascii="Arial" w:hAnsi="Arial" w:cs="Arial"/>
          <w:color w:val="212B32"/>
          <w:sz w:val="28"/>
          <w:szCs w:val="28"/>
        </w:rPr>
        <w:t>We collect a lot of different information about you to make sure we are giving you the right care. This might include:</w:t>
      </w:r>
    </w:p>
    <w:p w14:paraId="68EF774C" w14:textId="77777777"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Your name</w:t>
      </w:r>
    </w:p>
    <w:p w14:paraId="11974AA1" w14:textId="77777777"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Where you live</w:t>
      </w:r>
    </w:p>
    <w:p w14:paraId="339144BB" w14:textId="77777777"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Your phone number</w:t>
      </w:r>
    </w:p>
    <w:p w14:paraId="6B38AE40" w14:textId="77777777"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Your birthday</w:t>
      </w:r>
    </w:p>
    <w:p w14:paraId="21CBEAC4" w14:textId="77777777"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Your test results</w:t>
      </w:r>
    </w:p>
    <w:p w14:paraId="3A4F2010" w14:textId="77777777"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X-rays and scans</w:t>
      </w:r>
    </w:p>
    <w:p w14:paraId="77466931" w14:textId="487B93F8" w:rsidR="00271DA9"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Any medications you take</w:t>
      </w:r>
    </w:p>
    <w:p w14:paraId="38361D33" w14:textId="596EA609"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Notes from your appointments</w:t>
      </w:r>
    </w:p>
    <w:p w14:paraId="42732FC4" w14:textId="41494B31"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Photos or videos taken as part of your care</w:t>
      </w:r>
    </w:p>
    <w:p w14:paraId="4FA9A4C8" w14:textId="77324C58"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 xml:space="preserve">Personal information like your race, religion or sexuality </w:t>
      </w:r>
    </w:p>
    <w:p w14:paraId="4694BF44" w14:textId="0D59B52B" w:rsidR="00AF2666" w:rsidRPr="00693662" w:rsidRDefault="00AF2666" w:rsidP="008E2DA1">
      <w:pPr>
        <w:pStyle w:val="NormalWeb"/>
        <w:numPr>
          <w:ilvl w:val="0"/>
          <w:numId w:val="2"/>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Information from people who care for you and know you well, such as health professionals and your family</w:t>
      </w:r>
    </w:p>
    <w:p w14:paraId="2D625F67" w14:textId="493CD11A" w:rsidR="00AF2666" w:rsidRPr="00693662" w:rsidRDefault="00AF2666" w:rsidP="00271DA9">
      <w:pPr>
        <w:pStyle w:val="NormalWeb"/>
        <w:shd w:val="clear" w:color="auto" w:fill="FFFFFF"/>
        <w:spacing w:before="75" w:beforeAutospacing="0" w:after="150" w:afterAutospacing="0"/>
        <w:rPr>
          <w:rFonts w:ascii="Arial" w:hAnsi="Arial" w:cs="Arial"/>
          <w:color w:val="212B32"/>
          <w:sz w:val="28"/>
          <w:szCs w:val="28"/>
        </w:rPr>
      </w:pPr>
      <w:r w:rsidRPr="00693662">
        <w:rPr>
          <w:rFonts w:ascii="Arial" w:hAnsi="Arial" w:cs="Arial"/>
          <w:color w:val="212B32"/>
          <w:sz w:val="28"/>
          <w:szCs w:val="28"/>
        </w:rPr>
        <w:t>Together this information helps us understand your health and how we can help you.</w:t>
      </w:r>
    </w:p>
    <w:p w14:paraId="0D8283A6" w14:textId="77777777" w:rsidR="00A80D32" w:rsidRPr="00693662" w:rsidRDefault="00AF2666" w:rsidP="00AF2666">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This information </w:t>
      </w:r>
      <w:r w:rsidR="00A80D32" w:rsidRPr="00693662">
        <w:rPr>
          <w:rFonts w:ascii="Arial" w:hAnsi="Arial" w:cs="Arial"/>
          <w:color w:val="212B32"/>
          <w:sz w:val="28"/>
          <w:szCs w:val="28"/>
        </w:rPr>
        <w:t>may also be used to:</w:t>
      </w:r>
    </w:p>
    <w:p w14:paraId="0A268512" w14:textId="77777777" w:rsidR="00A80D32" w:rsidRPr="00693662" w:rsidRDefault="00A80D32" w:rsidP="008E2DA1">
      <w:pPr>
        <w:pStyle w:val="NormalWeb"/>
        <w:numPr>
          <w:ilvl w:val="0"/>
          <w:numId w:val="3"/>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Support other health and social care services</w:t>
      </w:r>
    </w:p>
    <w:p w14:paraId="5AAD644F" w14:textId="77777777" w:rsidR="00A80D32" w:rsidRPr="00693662" w:rsidRDefault="00A80D32" w:rsidP="008E2DA1">
      <w:pPr>
        <w:pStyle w:val="NormalWeb"/>
        <w:numPr>
          <w:ilvl w:val="0"/>
          <w:numId w:val="3"/>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Plan future care</w:t>
      </w:r>
    </w:p>
    <w:p w14:paraId="43B8A0C9" w14:textId="77777777" w:rsidR="00A80D32" w:rsidRPr="00693662" w:rsidRDefault="00A80D32" w:rsidP="008E2DA1">
      <w:pPr>
        <w:pStyle w:val="NormalWeb"/>
        <w:numPr>
          <w:ilvl w:val="0"/>
          <w:numId w:val="3"/>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Support public health</w:t>
      </w:r>
    </w:p>
    <w:p w14:paraId="6DEE8336" w14:textId="77777777" w:rsidR="00A80D32" w:rsidRPr="00693662" w:rsidRDefault="00A80D32" w:rsidP="008E2DA1">
      <w:pPr>
        <w:pStyle w:val="NormalWeb"/>
        <w:numPr>
          <w:ilvl w:val="0"/>
          <w:numId w:val="3"/>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Protect vulnerable people</w:t>
      </w:r>
    </w:p>
    <w:p w14:paraId="06451649" w14:textId="77777777" w:rsidR="00A80D32" w:rsidRPr="00693662" w:rsidRDefault="00A80D32" w:rsidP="008E2DA1">
      <w:pPr>
        <w:pStyle w:val="NormalWeb"/>
        <w:numPr>
          <w:ilvl w:val="0"/>
          <w:numId w:val="3"/>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Train new health workers</w:t>
      </w:r>
    </w:p>
    <w:p w14:paraId="0F4A43F2" w14:textId="3416BE16" w:rsidR="00A80D32" w:rsidRPr="00693662" w:rsidRDefault="00A80D32" w:rsidP="008E2DA1">
      <w:pPr>
        <w:pStyle w:val="NormalWeb"/>
        <w:numPr>
          <w:ilvl w:val="0"/>
          <w:numId w:val="3"/>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 xml:space="preserve">Check against the information held about you by other NHS systems </w:t>
      </w:r>
    </w:p>
    <w:p w14:paraId="78370CB8" w14:textId="77777777" w:rsidR="00FE0F65" w:rsidRPr="00693662" w:rsidRDefault="00A80D32" w:rsidP="008E2DA1">
      <w:pPr>
        <w:pStyle w:val="NormalWeb"/>
        <w:numPr>
          <w:ilvl w:val="0"/>
          <w:numId w:val="3"/>
        </w:numPr>
        <w:shd w:val="clear" w:color="auto" w:fill="FFFFFF"/>
        <w:ind w:left="714" w:hanging="357"/>
        <w:rPr>
          <w:rFonts w:ascii="Arial" w:hAnsi="Arial" w:cs="Arial"/>
          <w:color w:val="212B32"/>
          <w:sz w:val="28"/>
          <w:szCs w:val="28"/>
        </w:rPr>
      </w:pPr>
      <w:r w:rsidRPr="00693662">
        <w:rPr>
          <w:rFonts w:ascii="Arial" w:hAnsi="Arial" w:cs="Arial"/>
          <w:color w:val="212B32"/>
          <w:sz w:val="28"/>
          <w:szCs w:val="28"/>
        </w:rPr>
        <w:t>For research</w:t>
      </w:r>
    </w:p>
    <w:p w14:paraId="0C02E2B2" w14:textId="3C5A5C2C" w:rsidR="00AF2666" w:rsidRPr="00693662" w:rsidRDefault="00FF5367" w:rsidP="008E2DA1">
      <w:pPr>
        <w:pStyle w:val="NormalWeb"/>
        <w:numPr>
          <w:ilvl w:val="0"/>
          <w:numId w:val="3"/>
        </w:numPr>
        <w:shd w:val="clear" w:color="auto" w:fill="FFFFFF"/>
        <w:ind w:left="714" w:hanging="357"/>
        <w:rPr>
          <w:rFonts w:ascii="Arial" w:hAnsi="Arial" w:cs="Arial"/>
          <w:color w:val="212B32"/>
          <w:sz w:val="28"/>
          <w:szCs w:val="28"/>
        </w:rPr>
      </w:pPr>
      <w:r>
        <w:rPr>
          <w:rFonts w:ascii="Arial" w:hAnsi="Arial" w:cs="Arial"/>
          <w:color w:val="212B32"/>
          <w:sz w:val="28"/>
          <w:szCs w:val="28"/>
        </w:rPr>
        <w:t>C</w:t>
      </w:r>
      <w:r w:rsidR="00FE0F65" w:rsidRPr="00693662">
        <w:rPr>
          <w:rFonts w:ascii="Arial" w:hAnsi="Arial" w:cs="Arial"/>
          <w:color w:val="212B32"/>
          <w:sz w:val="28"/>
          <w:szCs w:val="28"/>
        </w:rPr>
        <w:t>heck how we are spending our money</w:t>
      </w:r>
      <w:r w:rsidR="00A80D32" w:rsidRPr="00693662">
        <w:rPr>
          <w:rFonts w:ascii="Arial" w:hAnsi="Arial" w:cs="Arial"/>
          <w:color w:val="212B32"/>
          <w:sz w:val="28"/>
          <w:szCs w:val="28"/>
        </w:rPr>
        <w:t>.</w:t>
      </w:r>
    </w:p>
    <w:p w14:paraId="38C9FDF4" w14:textId="77777777" w:rsidR="00FE0F65" w:rsidRPr="00693662" w:rsidRDefault="00FE0F65" w:rsidP="00AF2666">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Where possible we do that anonymously.</w:t>
      </w:r>
    </w:p>
    <w:p w14:paraId="6D1BE469" w14:textId="4C2B6B8E" w:rsidR="00A80D32" w:rsidRPr="00693662" w:rsidRDefault="00A80D32" w:rsidP="00AF2666">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Whenever your data is moved or stored, we make sure it is safe by using trusted systems and companies. </w:t>
      </w:r>
    </w:p>
    <w:p w14:paraId="392BEA2A" w14:textId="0E8E30FA" w:rsidR="00FE0F65" w:rsidRPr="00693662" w:rsidRDefault="00FE0F65" w:rsidP="00FE0F65">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lastRenderedPageBreak/>
        <w:t>Some of your information may be held on paper and some may be electronic</w:t>
      </w:r>
      <w:r w:rsidR="00CE4E64">
        <w:rPr>
          <w:rFonts w:ascii="Arial" w:hAnsi="Arial" w:cs="Arial"/>
          <w:color w:val="212B32"/>
          <w:sz w:val="28"/>
          <w:szCs w:val="28"/>
        </w:rPr>
        <w:t>ally</w:t>
      </w:r>
      <w:r w:rsidRPr="00693662">
        <w:rPr>
          <w:rFonts w:ascii="Arial" w:hAnsi="Arial" w:cs="Arial"/>
          <w:color w:val="212B32"/>
          <w:sz w:val="28"/>
          <w:szCs w:val="28"/>
        </w:rPr>
        <w:t xml:space="preserve">. Access is restricted to those who need to know. </w:t>
      </w:r>
    </w:p>
    <w:p w14:paraId="0703D569" w14:textId="2AF7E467" w:rsidR="00FE0F65" w:rsidRPr="00693662" w:rsidRDefault="00FE0F65" w:rsidP="00FE0F65">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Laws cover everyone who works for us to make sure we protect your information. They all have </w:t>
      </w:r>
      <w:proofErr w:type="gramStart"/>
      <w:r w:rsidRPr="00693662">
        <w:rPr>
          <w:rFonts w:ascii="Arial" w:hAnsi="Arial" w:cs="Arial"/>
          <w:color w:val="212B32"/>
          <w:sz w:val="28"/>
          <w:szCs w:val="28"/>
        </w:rPr>
        <w:t>training</w:t>
      </w:r>
      <w:proofErr w:type="gramEnd"/>
      <w:r w:rsidRPr="00693662">
        <w:rPr>
          <w:rFonts w:ascii="Arial" w:hAnsi="Arial" w:cs="Arial"/>
          <w:color w:val="212B32"/>
          <w:sz w:val="28"/>
          <w:szCs w:val="28"/>
        </w:rPr>
        <w:t xml:space="preserve"> every year on protecting your data, keeping things confidential and protecting information when </w:t>
      </w:r>
      <w:r w:rsidR="005C0639" w:rsidRPr="00693662">
        <w:rPr>
          <w:rFonts w:ascii="Arial" w:hAnsi="Arial" w:cs="Arial"/>
          <w:color w:val="212B32"/>
          <w:sz w:val="28"/>
          <w:szCs w:val="28"/>
        </w:rPr>
        <w:t xml:space="preserve">from hacking and other </w:t>
      </w:r>
      <w:r w:rsidR="008E2DA1" w:rsidRPr="00693662">
        <w:rPr>
          <w:rFonts w:ascii="Arial" w:hAnsi="Arial" w:cs="Arial"/>
          <w:color w:val="212B32"/>
          <w:sz w:val="28"/>
          <w:szCs w:val="28"/>
        </w:rPr>
        <w:t>cyber-crimes</w:t>
      </w:r>
      <w:r w:rsidR="005C0639" w:rsidRPr="00693662">
        <w:rPr>
          <w:rFonts w:ascii="Arial" w:hAnsi="Arial" w:cs="Arial"/>
          <w:color w:val="212B32"/>
          <w:sz w:val="28"/>
          <w:szCs w:val="28"/>
        </w:rPr>
        <w:t>.</w:t>
      </w:r>
    </w:p>
    <w:p w14:paraId="6DBB7C90" w14:textId="552CB367" w:rsidR="005C0639" w:rsidRPr="00693662" w:rsidRDefault="005C0639" w:rsidP="005C0639">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Sometimes we will need to share your data with others. We only do this where it is the best thing for you, or where we need to share it by law. This includes your GP, council, school or hospital. We may also share with charities like </w:t>
      </w:r>
      <w:r w:rsidR="008E2DA1" w:rsidRPr="00693662">
        <w:rPr>
          <w:rFonts w:ascii="Arial" w:hAnsi="Arial" w:cs="Arial"/>
          <w:color w:val="212B32"/>
          <w:sz w:val="28"/>
          <w:szCs w:val="28"/>
        </w:rPr>
        <w:t>Barnardo’s</w:t>
      </w:r>
      <w:r w:rsidRPr="00693662">
        <w:rPr>
          <w:rFonts w:ascii="Arial" w:hAnsi="Arial" w:cs="Arial"/>
          <w:color w:val="212B32"/>
          <w:sz w:val="28"/>
          <w:szCs w:val="28"/>
        </w:rPr>
        <w:t xml:space="preserve"> if you give your consent.</w:t>
      </w:r>
      <w:r w:rsidR="008E48FF" w:rsidRPr="00693662">
        <w:rPr>
          <w:rFonts w:ascii="Arial" w:hAnsi="Arial" w:cs="Arial"/>
          <w:color w:val="212B32"/>
          <w:sz w:val="28"/>
          <w:szCs w:val="28"/>
        </w:rPr>
        <w:t xml:space="preserve"> It is not used for marketing or shared with insurance companies.</w:t>
      </w:r>
    </w:p>
    <w:p w14:paraId="676ED644" w14:textId="5BE15AE4" w:rsidR="005C0639" w:rsidRPr="00693662" w:rsidRDefault="005C0639" w:rsidP="005C0639">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You have rights. This includes:</w:t>
      </w:r>
    </w:p>
    <w:p w14:paraId="21C9B20D" w14:textId="44F87A49" w:rsidR="005C0639" w:rsidRPr="00693662" w:rsidRDefault="005C0639" w:rsidP="005C0639">
      <w:pPr>
        <w:pStyle w:val="NormalWeb"/>
        <w:numPr>
          <w:ilvl w:val="0"/>
          <w:numId w:val="4"/>
        </w:numPr>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To have a copy of your data</w:t>
      </w:r>
    </w:p>
    <w:p w14:paraId="19F32673" w14:textId="63BBF883" w:rsidR="005C0639" w:rsidRPr="00693662" w:rsidRDefault="005C0639" w:rsidP="005C0639">
      <w:pPr>
        <w:pStyle w:val="NormalWeb"/>
        <w:numPr>
          <w:ilvl w:val="0"/>
          <w:numId w:val="4"/>
        </w:numPr>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Correct mistakes in your data</w:t>
      </w:r>
    </w:p>
    <w:p w14:paraId="661026AA" w14:textId="66A53B93" w:rsidR="005C0639" w:rsidRPr="00693662" w:rsidRDefault="008E48FF" w:rsidP="005C0639">
      <w:pPr>
        <w:pStyle w:val="NormalWeb"/>
        <w:numPr>
          <w:ilvl w:val="0"/>
          <w:numId w:val="4"/>
        </w:numPr>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Have your data removed when it isn’t needed anymore</w:t>
      </w:r>
    </w:p>
    <w:p w14:paraId="3D9D1910" w14:textId="3BF2D222" w:rsidR="008E48FF" w:rsidRPr="00693662" w:rsidRDefault="008E48FF" w:rsidP="005C0639">
      <w:pPr>
        <w:pStyle w:val="NormalWeb"/>
        <w:numPr>
          <w:ilvl w:val="0"/>
          <w:numId w:val="4"/>
        </w:numPr>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Move your data to another place (if it meets certain checks)</w:t>
      </w:r>
    </w:p>
    <w:p w14:paraId="1C5EB632" w14:textId="164C23BF" w:rsidR="008E48FF" w:rsidRPr="00693662" w:rsidRDefault="008E48FF" w:rsidP="005C0639">
      <w:pPr>
        <w:pStyle w:val="NormalWeb"/>
        <w:numPr>
          <w:ilvl w:val="0"/>
          <w:numId w:val="4"/>
        </w:numPr>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Limit the use of your data</w:t>
      </w:r>
    </w:p>
    <w:p w14:paraId="406BE9ED" w14:textId="5F1EC386" w:rsidR="008E48FF" w:rsidRPr="00693662" w:rsidRDefault="008E48FF" w:rsidP="005C0639">
      <w:pPr>
        <w:pStyle w:val="NormalWeb"/>
        <w:numPr>
          <w:ilvl w:val="0"/>
          <w:numId w:val="4"/>
        </w:numPr>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Remove your consent at any time </w:t>
      </w:r>
    </w:p>
    <w:p w14:paraId="73E667D2" w14:textId="7EEEDC7C" w:rsidR="008E48FF" w:rsidRPr="00693662" w:rsidRDefault="008E48FF" w:rsidP="005C0639">
      <w:pPr>
        <w:pStyle w:val="NormalWeb"/>
        <w:numPr>
          <w:ilvl w:val="0"/>
          <w:numId w:val="4"/>
        </w:numPr>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Object to the use of your data</w:t>
      </w:r>
    </w:p>
    <w:p w14:paraId="4A511542" w14:textId="184CF173" w:rsidR="008E48FF" w:rsidRPr="00693662" w:rsidRDefault="008E48FF" w:rsidP="005C0639">
      <w:pPr>
        <w:pStyle w:val="NormalWeb"/>
        <w:numPr>
          <w:ilvl w:val="0"/>
          <w:numId w:val="4"/>
        </w:numPr>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Complain to the Information Commissioners Office.</w:t>
      </w:r>
    </w:p>
    <w:p w14:paraId="4CFDC353" w14:textId="76F4D985" w:rsidR="00FE0F65" w:rsidRPr="00693662" w:rsidRDefault="00FE0F65" w:rsidP="00FE0F65">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If you would like </w:t>
      </w:r>
      <w:r w:rsidR="008E48FF" w:rsidRPr="00693662">
        <w:rPr>
          <w:rFonts w:ascii="Arial" w:hAnsi="Arial" w:cs="Arial"/>
          <w:color w:val="212B32"/>
          <w:sz w:val="28"/>
          <w:szCs w:val="28"/>
        </w:rPr>
        <w:t>more</w:t>
      </w:r>
      <w:r w:rsidRPr="00693662">
        <w:rPr>
          <w:rFonts w:ascii="Arial" w:hAnsi="Arial" w:cs="Arial"/>
          <w:color w:val="212B32"/>
          <w:sz w:val="28"/>
          <w:szCs w:val="28"/>
        </w:rPr>
        <w:t xml:space="preserve"> information, please contact the Trust’s Data Protection Officer </w:t>
      </w:r>
      <w:r w:rsidR="008E48FF" w:rsidRPr="00693662">
        <w:rPr>
          <w:rFonts w:ascii="Arial" w:hAnsi="Arial" w:cs="Arial"/>
          <w:color w:val="212B32"/>
          <w:sz w:val="28"/>
          <w:szCs w:val="28"/>
          <w:shd w:val="clear" w:color="auto" w:fill="FFFFFF"/>
        </w:rPr>
        <w:t>Monty Keuneman on </w:t>
      </w:r>
      <w:hyperlink r:id="rId9" w:history="1">
        <w:r w:rsidR="008E48FF" w:rsidRPr="00693662">
          <w:rPr>
            <w:rFonts w:ascii="Arial" w:hAnsi="Arial" w:cs="Arial"/>
            <w:b/>
            <w:bCs/>
            <w:color w:val="095BC8"/>
            <w:sz w:val="28"/>
            <w:szCs w:val="28"/>
            <w:u w:val="single"/>
            <w:shd w:val="clear" w:color="auto" w:fill="FFFFFF"/>
          </w:rPr>
          <w:t>ccs.accesstoinfo@nhs.net</w:t>
        </w:r>
      </w:hyperlink>
      <w:r w:rsidR="008E48FF" w:rsidRPr="00693662">
        <w:rPr>
          <w:rFonts w:ascii="Arial" w:hAnsi="Arial" w:cs="Arial"/>
          <w:color w:val="212B32"/>
          <w:sz w:val="28"/>
          <w:szCs w:val="28"/>
          <w:shd w:val="clear" w:color="auto" w:fill="FFFFFF"/>
        </w:rPr>
        <w:t> or 01480 822063.</w:t>
      </w:r>
    </w:p>
    <w:p w14:paraId="76303C2F" w14:textId="6AEC1151" w:rsidR="00FE0F65" w:rsidRPr="00693662" w:rsidRDefault="008E48FF" w:rsidP="008E48FF">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We also have a senior person responsible for protecting your information known as the Caldicott Guardian, this is Dr David Vickers. </w:t>
      </w:r>
    </w:p>
    <w:p w14:paraId="2C478137" w14:textId="6AEC9D4F" w:rsidR="00271DA9" w:rsidRPr="00693662" w:rsidRDefault="008E48FF" w:rsidP="008E48FF">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If you have a </w:t>
      </w:r>
      <w:r w:rsidR="00271DA9" w:rsidRPr="00693662">
        <w:rPr>
          <w:rFonts w:ascii="Arial" w:hAnsi="Arial" w:cs="Arial"/>
          <w:color w:val="212B32"/>
          <w:sz w:val="28"/>
          <w:szCs w:val="28"/>
        </w:rPr>
        <w:t>complaint o</w:t>
      </w:r>
      <w:r w:rsidRPr="00693662">
        <w:rPr>
          <w:rFonts w:ascii="Arial" w:hAnsi="Arial" w:cs="Arial"/>
          <w:color w:val="212B32"/>
          <w:sz w:val="28"/>
          <w:szCs w:val="28"/>
        </w:rPr>
        <w:t>r</w:t>
      </w:r>
      <w:r w:rsidR="00271DA9" w:rsidRPr="00693662">
        <w:rPr>
          <w:rFonts w:ascii="Arial" w:hAnsi="Arial" w:cs="Arial"/>
          <w:color w:val="212B32"/>
          <w:sz w:val="28"/>
          <w:szCs w:val="28"/>
        </w:rPr>
        <w:t xml:space="preserve"> concern you can write to: </w:t>
      </w:r>
    </w:p>
    <w:p w14:paraId="5DF4CCBD"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 xml:space="preserve">The Complaints Department </w:t>
      </w:r>
    </w:p>
    <w:p w14:paraId="135F5DC8"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Freepost: RTGA-CTLG-SCKH</w:t>
      </w:r>
    </w:p>
    <w:p w14:paraId="4C9D8371"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PALS &amp; Patient Experience Team</w:t>
      </w:r>
    </w:p>
    <w:p w14:paraId="51C87252"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3 Meadow Park</w:t>
      </w:r>
    </w:p>
    <w:p w14:paraId="11D69FB0"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St Ives</w:t>
      </w:r>
    </w:p>
    <w:p w14:paraId="50D5C454" w14:textId="7A5638E7" w:rsidR="008E2DA1" w:rsidRPr="00693662" w:rsidRDefault="008E2DA1"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CAMBRIDGESHIRE</w:t>
      </w:r>
    </w:p>
    <w:p w14:paraId="71B8EBFD" w14:textId="41351534"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PE27 4LG</w:t>
      </w:r>
    </w:p>
    <w:p w14:paraId="5E424CEF"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 xml:space="preserve">Tel: 0800 013 2511 </w:t>
      </w:r>
    </w:p>
    <w:p w14:paraId="308E48C3"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 xml:space="preserve">Email: ccs-tr.pals@nhs.net </w:t>
      </w:r>
    </w:p>
    <w:p w14:paraId="1A3F1F4B" w14:textId="37D3F51F" w:rsidR="00271DA9" w:rsidRPr="00693662" w:rsidRDefault="00271DA9" w:rsidP="00271DA9">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lastRenderedPageBreak/>
        <w:t xml:space="preserve">If you </w:t>
      </w:r>
      <w:r w:rsidR="008E2DA1" w:rsidRPr="00693662">
        <w:rPr>
          <w:rFonts w:ascii="Arial" w:hAnsi="Arial" w:cs="Arial"/>
          <w:color w:val="212B32"/>
          <w:sz w:val="28"/>
          <w:szCs w:val="28"/>
        </w:rPr>
        <w:t>are not happy with our response</w:t>
      </w:r>
      <w:r w:rsidRPr="00693662">
        <w:rPr>
          <w:rFonts w:ascii="Arial" w:hAnsi="Arial" w:cs="Arial"/>
          <w:color w:val="212B32"/>
          <w:sz w:val="28"/>
          <w:szCs w:val="28"/>
        </w:rPr>
        <w:t>, you may wish to contact:</w:t>
      </w:r>
    </w:p>
    <w:p w14:paraId="56C1F3D1"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Information Commissioner’s Office</w:t>
      </w:r>
    </w:p>
    <w:p w14:paraId="69B389C5"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Wycliffe House</w:t>
      </w:r>
    </w:p>
    <w:p w14:paraId="27B92A2D"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Water Lane</w:t>
      </w:r>
    </w:p>
    <w:p w14:paraId="0593D180"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Wilmslow</w:t>
      </w:r>
    </w:p>
    <w:p w14:paraId="12D8C41D"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Cheshire</w:t>
      </w:r>
    </w:p>
    <w:p w14:paraId="20E8513F" w14:textId="77777777" w:rsidR="00271DA9" w:rsidRPr="00693662" w:rsidRDefault="00271DA9" w:rsidP="005C0639">
      <w:pPr>
        <w:pStyle w:val="NormalWeb"/>
        <w:shd w:val="clear" w:color="auto" w:fill="FFFFFF"/>
        <w:spacing w:before="0" w:beforeAutospacing="0" w:after="0" w:afterAutospacing="0"/>
        <w:rPr>
          <w:rFonts w:ascii="Arial" w:hAnsi="Arial" w:cs="Arial"/>
          <w:color w:val="212B32"/>
          <w:sz w:val="28"/>
          <w:szCs w:val="28"/>
        </w:rPr>
      </w:pPr>
      <w:r w:rsidRPr="00693662">
        <w:rPr>
          <w:rFonts w:ascii="Arial" w:hAnsi="Arial" w:cs="Arial"/>
          <w:color w:val="212B32"/>
          <w:sz w:val="28"/>
          <w:szCs w:val="28"/>
        </w:rPr>
        <w:t xml:space="preserve">SK9 5AF </w:t>
      </w:r>
    </w:p>
    <w:p w14:paraId="2BBB92F6" w14:textId="32276B7F" w:rsidR="00271DA9" w:rsidRPr="00693662" w:rsidRDefault="00271DA9" w:rsidP="00271DA9">
      <w:pPr>
        <w:pStyle w:val="NormalWeb"/>
        <w:shd w:val="clear" w:color="auto" w:fill="FFFFFF"/>
        <w:spacing w:before="75" w:beforeAutospacing="0" w:after="150" w:afterAutospacing="0"/>
        <w:rPr>
          <w:rFonts w:ascii="Arial" w:hAnsi="Arial" w:cs="Arial"/>
          <w:color w:val="212B32"/>
          <w:sz w:val="28"/>
          <w:szCs w:val="28"/>
        </w:rPr>
      </w:pPr>
      <w:r w:rsidRPr="00693662">
        <w:rPr>
          <w:rFonts w:ascii="Arial" w:hAnsi="Arial" w:cs="Arial"/>
          <w:color w:val="212B32"/>
          <w:sz w:val="28"/>
          <w:szCs w:val="28"/>
        </w:rPr>
        <w:t xml:space="preserve">Their web site is at </w:t>
      </w:r>
      <w:hyperlink r:id="rId10" w:history="1">
        <w:r w:rsidR="008E2DA1" w:rsidRPr="00693662">
          <w:rPr>
            <w:rStyle w:val="Hyperlink"/>
            <w:rFonts w:ascii="Arial" w:hAnsi="Arial" w:cs="Arial"/>
            <w:sz w:val="28"/>
            <w:szCs w:val="28"/>
          </w:rPr>
          <w:t>www.ico.gov.uk</w:t>
        </w:r>
      </w:hyperlink>
      <w:r w:rsidR="008E2DA1" w:rsidRPr="00693662">
        <w:rPr>
          <w:rFonts w:ascii="Arial" w:hAnsi="Arial" w:cs="Arial"/>
          <w:color w:val="212B32"/>
          <w:sz w:val="28"/>
          <w:szCs w:val="28"/>
        </w:rPr>
        <w:t xml:space="preserve"> </w:t>
      </w:r>
    </w:p>
    <w:p w14:paraId="64D2B660" w14:textId="77777777" w:rsidR="008E2DA1" w:rsidRPr="00693662" w:rsidRDefault="008E2DA1" w:rsidP="008E2DA1">
      <w:pPr>
        <w:pStyle w:val="NormalWeb"/>
        <w:shd w:val="clear" w:color="auto" w:fill="FFFFFF"/>
        <w:spacing w:before="75" w:beforeAutospacing="0" w:after="150" w:afterAutospacing="0"/>
        <w:rPr>
          <w:rFonts w:ascii="Arial" w:hAnsi="Arial" w:cs="Arial"/>
          <w:color w:val="212B32"/>
          <w:sz w:val="28"/>
          <w:szCs w:val="28"/>
        </w:rPr>
      </w:pPr>
    </w:p>
    <w:p w14:paraId="50BEB6F8" w14:textId="77777777" w:rsidR="008E2DA1" w:rsidRPr="00693662" w:rsidRDefault="008E2DA1" w:rsidP="008E2DA1">
      <w:pPr>
        <w:pStyle w:val="NormalWeb"/>
        <w:shd w:val="clear" w:color="auto" w:fill="FFFFFF"/>
        <w:spacing w:before="75" w:beforeAutospacing="0" w:after="150" w:afterAutospacing="0"/>
        <w:rPr>
          <w:rFonts w:ascii="Arial" w:hAnsi="Arial" w:cs="Arial"/>
          <w:b/>
          <w:bCs/>
          <w:color w:val="212B32"/>
          <w:sz w:val="28"/>
          <w:szCs w:val="28"/>
        </w:rPr>
      </w:pPr>
      <w:r w:rsidRPr="00693662">
        <w:rPr>
          <w:rFonts w:ascii="Arial" w:hAnsi="Arial" w:cs="Arial"/>
          <w:b/>
          <w:bCs/>
          <w:color w:val="212B32"/>
          <w:sz w:val="28"/>
          <w:szCs w:val="28"/>
        </w:rPr>
        <w:t>Useful links</w:t>
      </w:r>
    </w:p>
    <w:p w14:paraId="00E35642" w14:textId="77777777" w:rsidR="00693662" w:rsidRDefault="00693662" w:rsidP="008E2DA1">
      <w:pPr>
        <w:pStyle w:val="NormalWeb"/>
        <w:shd w:val="clear" w:color="auto" w:fill="FFFFFF"/>
        <w:spacing w:before="75" w:beforeAutospacing="0" w:after="150" w:afterAutospacing="0"/>
        <w:rPr>
          <w:rFonts w:ascii="Arial" w:hAnsi="Arial" w:cs="Arial"/>
          <w:sz w:val="28"/>
          <w:szCs w:val="28"/>
        </w:rPr>
      </w:pPr>
    </w:p>
    <w:p w14:paraId="7F7183E0" w14:textId="4E3FCE8A" w:rsidR="00693662" w:rsidRDefault="00693662" w:rsidP="008E2DA1">
      <w:pPr>
        <w:pStyle w:val="NormalWeb"/>
        <w:shd w:val="clear" w:color="auto" w:fill="FFFFFF"/>
        <w:spacing w:before="75" w:beforeAutospacing="0" w:after="150" w:afterAutospacing="0"/>
        <w:rPr>
          <w:rFonts w:ascii="Arial" w:hAnsi="Arial" w:cs="Arial"/>
          <w:sz w:val="28"/>
          <w:szCs w:val="28"/>
        </w:rPr>
      </w:pPr>
      <w:r w:rsidRPr="00693662">
        <w:rPr>
          <w:rFonts w:ascii="Arial" w:hAnsi="Arial" w:cs="Arial"/>
          <w:sz w:val="28"/>
          <w:szCs w:val="28"/>
        </w:rPr>
        <w:t xml:space="preserve">You can find our more detailed Privacy Notice at </w:t>
      </w:r>
      <w:hyperlink r:id="rId11" w:history="1">
        <w:r w:rsidRPr="00693662">
          <w:rPr>
            <w:rStyle w:val="Hyperlink"/>
            <w:rFonts w:ascii="Arial" w:hAnsi="Arial" w:cs="Arial"/>
            <w:sz w:val="28"/>
            <w:szCs w:val="28"/>
          </w:rPr>
          <w:t>https://www.cambscommunityservices.nhs.uk/about-us/priorities-and-how-we-are-doing/performance/information-governance/privacy-notice</w:t>
        </w:r>
      </w:hyperlink>
    </w:p>
    <w:p w14:paraId="5D38F6A0" w14:textId="77777777" w:rsidR="00693662" w:rsidRPr="00693662" w:rsidRDefault="00693662" w:rsidP="008E2DA1">
      <w:pPr>
        <w:pStyle w:val="NormalWeb"/>
        <w:shd w:val="clear" w:color="auto" w:fill="FFFFFF"/>
        <w:spacing w:before="75" w:beforeAutospacing="0" w:after="150" w:afterAutospacing="0"/>
        <w:rPr>
          <w:rFonts w:ascii="Arial" w:hAnsi="Arial" w:cs="Arial"/>
          <w:sz w:val="28"/>
          <w:szCs w:val="28"/>
        </w:rPr>
      </w:pPr>
    </w:p>
    <w:p w14:paraId="3E60555C" w14:textId="77777777" w:rsidR="00693662" w:rsidRDefault="00693662" w:rsidP="00693662">
      <w:pPr>
        <w:pStyle w:val="NormalWeb"/>
        <w:shd w:val="clear" w:color="auto" w:fill="FFFFFF"/>
        <w:spacing w:before="75" w:beforeAutospacing="0" w:after="150" w:afterAutospacing="0"/>
        <w:rPr>
          <w:rStyle w:val="Hyperlink"/>
          <w:rFonts w:ascii="Arial" w:eastAsiaTheme="majorEastAsia" w:hAnsi="Arial" w:cs="Arial"/>
          <w:b/>
          <w:bCs/>
          <w:color w:val="095BC8"/>
          <w:sz w:val="28"/>
          <w:szCs w:val="28"/>
        </w:rPr>
      </w:pPr>
      <w:r w:rsidRPr="00693662">
        <w:rPr>
          <w:rFonts w:ascii="Arial" w:hAnsi="Arial" w:cs="Arial"/>
          <w:color w:val="212B32"/>
          <w:sz w:val="28"/>
          <w:szCs w:val="28"/>
        </w:rPr>
        <w:t>Privacy Notices for all our services are </w:t>
      </w:r>
      <w:hyperlink r:id="rId12" w:history="1">
        <w:r w:rsidRPr="00693662">
          <w:rPr>
            <w:rStyle w:val="Hyperlink"/>
            <w:rFonts w:ascii="Arial" w:eastAsiaTheme="majorEastAsia" w:hAnsi="Arial" w:cs="Arial"/>
            <w:b/>
            <w:bCs/>
            <w:color w:val="095BC8"/>
            <w:sz w:val="28"/>
            <w:szCs w:val="28"/>
          </w:rPr>
          <w:t>available here.</w:t>
        </w:r>
      </w:hyperlink>
    </w:p>
    <w:p w14:paraId="6A515BE8" w14:textId="77777777" w:rsidR="00693662" w:rsidRDefault="00693662" w:rsidP="00693662">
      <w:pPr>
        <w:pStyle w:val="NormalWeb"/>
        <w:shd w:val="clear" w:color="auto" w:fill="FFFFFF"/>
        <w:spacing w:before="75" w:beforeAutospacing="0" w:after="150" w:afterAutospacing="0"/>
        <w:rPr>
          <w:rStyle w:val="Hyperlink"/>
          <w:rFonts w:ascii="Arial" w:eastAsiaTheme="majorEastAsia" w:hAnsi="Arial" w:cs="Arial"/>
          <w:b/>
          <w:bCs/>
          <w:color w:val="095BC8"/>
          <w:sz w:val="28"/>
          <w:szCs w:val="28"/>
        </w:rPr>
      </w:pPr>
    </w:p>
    <w:p w14:paraId="1283BB44" w14:textId="10E36A4B" w:rsidR="008E2DA1" w:rsidRDefault="008E2DA1" w:rsidP="008E2DA1">
      <w:pPr>
        <w:pStyle w:val="NormalWeb"/>
        <w:shd w:val="clear" w:color="auto" w:fill="FFFFFF"/>
        <w:spacing w:before="75" w:beforeAutospacing="0" w:after="150" w:afterAutospacing="0"/>
        <w:rPr>
          <w:rFonts w:ascii="Arial" w:hAnsi="Arial" w:cs="Arial"/>
          <w:color w:val="212B32"/>
          <w:sz w:val="28"/>
          <w:szCs w:val="28"/>
        </w:rPr>
      </w:pPr>
      <w:r w:rsidRPr="00693662">
        <w:rPr>
          <w:rFonts w:ascii="Arial" w:hAnsi="Arial" w:cs="Arial"/>
          <w:color w:val="212B32"/>
          <w:sz w:val="28"/>
          <w:szCs w:val="28"/>
        </w:rPr>
        <w:t xml:space="preserve">CCS is also taking part in </w:t>
      </w:r>
      <w:hyperlink r:id="rId13" w:history="1">
        <w:r w:rsidRPr="00693662">
          <w:rPr>
            <w:rStyle w:val="Hyperlink"/>
            <w:rFonts w:ascii="Arial" w:eastAsiaTheme="majorEastAsia" w:hAnsi="Arial" w:cs="Arial"/>
            <w:b/>
            <w:bCs/>
            <w:color w:val="095BC8"/>
            <w:sz w:val="28"/>
            <w:szCs w:val="28"/>
          </w:rPr>
          <w:t>My Care Record</w:t>
        </w:r>
      </w:hyperlink>
      <w:r w:rsidRPr="00693662">
        <w:rPr>
          <w:rFonts w:ascii="Arial" w:hAnsi="Arial" w:cs="Arial"/>
          <w:color w:val="212B32"/>
          <w:sz w:val="28"/>
          <w:szCs w:val="28"/>
        </w:rPr>
        <w:t xml:space="preserve"> which is a way of improving care by joining up health and care information. Find out more or to register your choice to opt out, please visit </w:t>
      </w:r>
      <w:hyperlink r:id="rId14" w:history="1">
        <w:r w:rsidRPr="00693662">
          <w:rPr>
            <w:rStyle w:val="Hyperlink"/>
            <w:rFonts w:ascii="Arial" w:hAnsi="Arial" w:cs="Arial"/>
            <w:sz w:val="28"/>
            <w:szCs w:val="28"/>
          </w:rPr>
          <w:t>www.nhs.uk/your-nhs-data-matters</w:t>
        </w:r>
      </w:hyperlink>
      <w:r w:rsidRPr="00693662">
        <w:rPr>
          <w:rFonts w:ascii="Arial" w:hAnsi="Arial" w:cs="Arial"/>
          <w:color w:val="212B32"/>
          <w:sz w:val="28"/>
          <w:szCs w:val="28"/>
        </w:rPr>
        <w:t xml:space="preserve"> You can change your mind about your choice at any time.</w:t>
      </w:r>
    </w:p>
    <w:p w14:paraId="1521232B" w14:textId="77777777" w:rsidR="00693662" w:rsidRPr="00693662" w:rsidRDefault="00693662" w:rsidP="008E2DA1">
      <w:pPr>
        <w:pStyle w:val="NormalWeb"/>
        <w:shd w:val="clear" w:color="auto" w:fill="FFFFFF"/>
        <w:spacing w:before="75" w:beforeAutospacing="0" w:after="150" w:afterAutospacing="0"/>
        <w:rPr>
          <w:rFonts w:ascii="Arial" w:hAnsi="Arial" w:cs="Arial"/>
          <w:color w:val="212B32"/>
          <w:sz w:val="28"/>
          <w:szCs w:val="28"/>
        </w:rPr>
      </w:pPr>
    </w:p>
    <w:p w14:paraId="22DE941C" w14:textId="77777777" w:rsidR="00FE0F65" w:rsidRPr="00693662" w:rsidRDefault="00FE0F65" w:rsidP="00FE0F65">
      <w:pPr>
        <w:pStyle w:val="NormalWeb"/>
        <w:shd w:val="clear" w:color="auto" w:fill="FFFFFF"/>
        <w:spacing w:before="75" w:after="150"/>
        <w:rPr>
          <w:rFonts w:ascii="Arial" w:hAnsi="Arial" w:cs="Arial"/>
          <w:color w:val="212B32"/>
          <w:sz w:val="28"/>
          <w:szCs w:val="28"/>
        </w:rPr>
      </w:pPr>
      <w:r w:rsidRPr="00693662">
        <w:rPr>
          <w:rFonts w:ascii="Arial" w:hAnsi="Arial" w:cs="Arial"/>
          <w:color w:val="212B32"/>
          <w:sz w:val="28"/>
          <w:szCs w:val="28"/>
        </w:rPr>
        <w:t xml:space="preserve">For more information about how your information may be used in research and your rights please visit:  </w:t>
      </w:r>
      <w:hyperlink r:id="rId15" w:history="1">
        <w:r w:rsidRPr="00693662">
          <w:rPr>
            <w:rStyle w:val="Hyperlink"/>
            <w:rFonts w:ascii="Arial" w:hAnsi="Arial" w:cs="Arial"/>
            <w:sz w:val="28"/>
            <w:szCs w:val="28"/>
          </w:rPr>
          <w:t>https://www.hra.nhs.uk/information-about-patients/</w:t>
        </w:r>
      </w:hyperlink>
    </w:p>
    <w:p w14:paraId="175339FF" w14:textId="77777777" w:rsidR="00271DA9" w:rsidRPr="00693662" w:rsidRDefault="00271DA9" w:rsidP="00271DA9">
      <w:pPr>
        <w:pStyle w:val="NormalWeb"/>
        <w:shd w:val="clear" w:color="auto" w:fill="FFFFFF"/>
        <w:spacing w:before="75" w:beforeAutospacing="0" w:after="150" w:afterAutospacing="0"/>
        <w:rPr>
          <w:rFonts w:ascii="Arial" w:hAnsi="Arial" w:cs="Arial"/>
          <w:color w:val="212B32"/>
          <w:sz w:val="28"/>
          <w:szCs w:val="28"/>
        </w:rPr>
      </w:pPr>
    </w:p>
    <w:sectPr w:rsidR="00271DA9" w:rsidRPr="006936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DF49A" w14:textId="77777777" w:rsidR="00C1747F" w:rsidRDefault="00C1747F" w:rsidP="006D42D6">
      <w:pPr>
        <w:spacing w:after="0" w:line="240" w:lineRule="auto"/>
      </w:pPr>
      <w:r>
        <w:separator/>
      </w:r>
    </w:p>
  </w:endnote>
  <w:endnote w:type="continuationSeparator" w:id="0">
    <w:p w14:paraId="5A5265C4" w14:textId="77777777" w:rsidR="00C1747F" w:rsidRDefault="00C1747F" w:rsidP="006D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D4CF3" w14:textId="77777777" w:rsidR="00C1747F" w:rsidRDefault="00C1747F" w:rsidP="006D42D6">
      <w:pPr>
        <w:spacing w:after="0" w:line="240" w:lineRule="auto"/>
      </w:pPr>
      <w:r>
        <w:separator/>
      </w:r>
    </w:p>
  </w:footnote>
  <w:footnote w:type="continuationSeparator" w:id="0">
    <w:p w14:paraId="3F9D5FF2" w14:textId="77777777" w:rsidR="00C1747F" w:rsidRDefault="00C1747F" w:rsidP="006D4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73675"/>
    <w:multiLevelType w:val="hybridMultilevel"/>
    <w:tmpl w:val="BB4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B434D1"/>
    <w:multiLevelType w:val="hybridMultilevel"/>
    <w:tmpl w:val="EAA4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700A7E"/>
    <w:multiLevelType w:val="hybridMultilevel"/>
    <w:tmpl w:val="465A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016248"/>
    <w:multiLevelType w:val="multilevel"/>
    <w:tmpl w:val="3B38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742575">
    <w:abstractNumId w:val="3"/>
  </w:num>
  <w:num w:numId="2" w16cid:durableId="1593587954">
    <w:abstractNumId w:val="1"/>
  </w:num>
  <w:num w:numId="3" w16cid:durableId="219291722">
    <w:abstractNumId w:val="2"/>
  </w:num>
  <w:num w:numId="4" w16cid:durableId="77837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A9"/>
    <w:rsid w:val="00271DA9"/>
    <w:rsid w:val="0045750A"/>
    <w:rsid w:val="00500412"/>
    <w:rsid w:val="005C0639"/>
    <w:rsid w:val="00693662"/>
    <w:rsid w:val="006D42D6"/>
    <w:rsid w:val="00775860"/>
    <w:rsid w:val="007E3C33"/>
    <w:rsid w:val="008E2DA1"/>
    <w:rsid w:val="008E48FF"/>
    <w:rsid w:val="008E5CE4"/>
    <w:rsid w:val="009D3EE3"/>
    <w:rsid w:val="00A80D32"/>
    <w:rsid w:val="00AF2666"/>
    <w:rsid w:val="00C1747F"/>
    <w:rsid w:val="00C35010"/>
    <w:rsid w:val="00CE4E64"/>
    <w:rsid w:val="00FE0F65"/>
    <w:rsid w:val="00FF5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D88C"/>
  <w15:chartTrackingRefBased/>
  <w15:docId w15:val="{2FE311B0-2290-47AC-8475-E001F2E1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DA9"/>
    <w:rPr>
      <w:rFonts w:eastAsiaTheme="majorEastAsia" w:cstheme="majorBidi"/>
      <w:color w:val="272727" w:themeColor="text1" w:themeTint="D8"/>
    </w:rPr>
  </w:style>
  <w:style w:type="paragraph" w:styleId="Title">
    <w:name w:val="Title"/>
    <w:basedOn w:val="Normal"/>
    <w:next w:val="Normal"/>
    <w:link w:val="TitleChar"/>
    <w:uiPriority w:val="10"/>
    <w:qFormat/>
    <w:rsid w:val="00271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DA9"/>
    <w:pPr>
      <w:spacing w:before="160"/>
      <w:jc w:val="center"/>
    </w:pPr>
    <w:rPr>
      <w:i/>
      <w:iCs/>
      <w:color w:val="404040" w:themeColor="text1" w:themeTint="BF"/>
    </w:rPr>
  </w:style>
  <w:style w:type="character" w:customStyle="1" w:styleId="QuoteChar">
    <w:name w:val="Quote Char"/>
    <w:basedOn w:val="DefaultParagraphFont"/>
    <w:link w:val="Quote"/>
    <w:uiPriority w:val="29"/>
    <w:rsid w:val="00271DA9"/>
    <w:rPr>
      <w:i/>
      <w:iCs/>
      <w:color w:val="404040" w:themeColor="text1" w:themeTint="BF"/>
    </w:rPr>
  </w:style>
  <w:style w:type="paragraph" w:styleId="ListParagraph">
    <w:name w:val="List Paragraph"/>
    <w:basedOn w:val="Normal"/>
    <w:uiPriority w:val="34"/>
    <w:qFormat/>
    <w:rsid w:val="00271DA9"/>
    <w:pPr>
      <w:ind w:left="720"/>
      <w:contextualSpacing/>
    </w:pPr>
  </w:style>
  <w:style w:type="character" w:styleId="IntenseEmphasis">
    <w:name w:val="Intense Emphasis"/>
    <w:basedOn w:val="DefaultParagraphFont"/>
    <w:uiPriority w:val="21"/>
    <w:qFormat/>
    <w:rsid w:val="00271DA9"/>
    <w:rPr>
      <w:i/>
      <w:iCs/>
      <w:color w:val="0F4761" w:themeColor="accent1" w:themeShade="BF"/>
    </w:rPr>
  </w:style>
  <w:style w:type="paragraph" w:styleId="IntenseQuote">
    <w:name w:val="Intense Quote"/>
    <w:basedOn w:val="Normal"/>
    <w:next w:val="Normal"/>
    <w:link w:val="IntenseQuoteChar"/>
    <w:uiPriority w:val="30"/>
    <w:qFormat/>
    <w:rsid w:val="0027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DA9"/>
    <w:rPr>
      <w:i/>
      <w:iCs/>
      <w:color w:val="0F4761" w:themeColor="accent1" w:themeShade="BF"/>
    </w:rPr>
  </w:style>
  <w:style w:type="character" w:styleId="IntenseReference">
    <w:name w:val="Intense Reference"/>
    <w:basedOn w:val="DefaultParagraphFont"/>
    <w:uiPriority w:val="32"/>
    <w:qFormat/>
    <w:rsid w:val="00271DA9"/>
    <w:rPr>
      <w:b/>
      <w:bCs/>
      <w:smallCaps/>
      <w:color w:val="0F4761" w:themeColor="accent1" w:themeShade="BF"/>
      <w:spacing w:val="5"/>
    </w:rPr>
  </w:style>
  <w:style w:type="paragraph" w:styleId="NormalWeb">
    <w:name w:val="Normal (Web)"/>
    <w:basedOn w:val="Normal"/>
    <w:uiPriority w:val="99"/>
    <w:unhideWhenUsed/>
    <w:rsid w:val="00271D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71DA9"/>
    <w:rPr>
      <w:color w:val="0000FF"/>
      <w:u w:val="single"/>
    </w:rPr>
  </w:style>
  <w:style w:type="character" w:styleId="UnresolvedMention">
    <w:name w:val="Unresolved Mention"/>
    <w:basedOn w:val="DefaultParagraphFont"/>
    <w:uiPriority w:val="99"/>
    <w:semiHidden/>
    <w:unhideWhenUsed/>
    <w:rsid w:val="00FE0F65"/>
    <w:rPr>
      <w:color w:val="605E5C"/>
      <w:shd w:val="clear" w:color="auto" w:fill="E1DFDD"/>
    </w:rPr>
  </w:style>
  <w:style w:type="character" w:styleId="FollowedHyperlink">
    <w:name w:val="FollowedHyperlink"/>
    <w:basedOn w:val="DefaultParagraphFont"/>
    <w:uiPriority w:val="99"/>
    <w:semiHidden/>
    <w:unhideWhenUsed/>
    <w:rsid w:val="00693662"/>
    <w:rPr>
      <w:color w:val="96607D" w:themeColor="followedHyperlink"/>
      <w:u w:val="single"/>
    </w:rPr>
  </w:style>
  <w:style w:type="paragraph" w:styleId="Header">
    <w:name w:val="header"/>
    <w:basedOn w:val="Normal"/>
    <w:link w:val="HeaderChar"/>
    <w:uiPriority w:val="99"/>
    <w:unhideWhenUsed/>
    <w:rsid w:val="006D4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2D6"/>
  </w:style>
  <w:style w:type="paragraph" w:styleId="Footer">
    <w:name w:val="footer"/>
    <w:basedOn w:val="Normal"/>
    <w:link w:val="FooterChar"/>
    <w:uiPriority w:val="99"/>
    <w:unhideWhenUsed/>
    <w:rsid w:val="006D4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8017">
      <w:bodyDiv w:val="1"/>
      <w:marLeft w:val="0"/>
      <w:marRight w:val="0"/>
      <w:marTop w:val="0"/>
      <w:marBottom w:val="0"/>
      <w:divBdr>
        <w:top w:val="none" w:sz="0" w:space="0" w:color="auto"/>
        <w:left w:val="none" w:sz="0" w:space="0" w:color="auto"/>
        <w:bottom w:val="none" w:sz="0" w:space="0" w:color="auto"/>
        <w:right w:val="none" w:sz="0" w:space="0" w:color="auto"/>
      </w:divBdr>
    </w:div>
    <w:div w:id="165217228">
      <w:bodyDiv w:val="1"/>
      <w:marLeft w:val="0"/>
      <w:marRight w:val="0"/>
      <w:marTop w:val="0"/>
      <w:marBottom w:val="0"/>
      <w:divBdr>
        <w:top w:val="none" w:sz="0" w:space="0" w:color="auto"/>
        <w:left w:val="none" w:sz="0" w:space="0" w:color="auto"/>
        <w:bottom w:val="none" w:sz="0" w:space="0" w:color="auto"/>
        <w:right w:val="none" w:sz="0" w:space="0" w:color="auto"/>
      </w:divBdr>
      <w:divsChild>
        <w:div w:id="1709334351">
          <w:marLeft w:val="0"/>
          <w:marRight w:val="0"/>
          <w:marTop w:val="0"/>
          <w:marBottom w:val="0"/>
          <w:divBdr>
            <w:top w:val="none" w:sz="0" w:space="0" w:color="auto"/>
            <w:left w:val="none" w:sz="0" w:space="0" w:color="auto"/>
            <w:bottom w:val="none" w:sz="0" w:space="0" w:color="auto"/>
            <w:right w:val="none" w:sz="0" w:space="0" w:color="auto"/>
          </w:divBdr>
        </w:div>
        <w:div w:id="2033873829">
          <w:marLeft w:val="0"/>
          <w:marRight w:val="0"/>
          <w:marTop w:val="0"/>
          <w:marBottom w:val="0"/>
          <w:divBdr>
            <w:top w:val="none" w:sz="0" w:space="0" w:color="auto"/>
            <w:left w:val="none" w:sz="0" w:space="0" w:color="auto"/>
            <w:bottom w:val="none" w:sz="0" w:space="0" w:color="auto"/>
            <w:right w:val="none" w:sz="0" w:space="0" w:color="auto"/>
          </w:divBdr>
        </w:div>
        <w:div w:id="914168216">
          <w:marLeft w:val="0"/>
          <w:marRight w:val="0"/>
          <w:marTop w:val="0"/>
          <w:marBottom w:val="0"/>
          <w:divBdr>
            <w:top w:val="none" w:sz="0" w:space="0" w:color="auto"/>
            <w:left w:val="none" w:sz="0" w:space="0" w:color="auto"/>
            <w:bottom w:val="none" w:sz="0" w:space="0" w:color="auto"/>
            <w:right w:val="none" w:sz="0" w:space="0" w:color="auto"/>
          </w:divBdr>
          <w:divsChild>
            <w:div w:id="613832625">
              <w:marLeft w:val="0"/>
              <w:marRight w:val="0"/>
              <w:marTop w:val="0"/>
              <w:marBottom w:val="0"/>
              <w:divBdr>
                <w:top w:val="none" w:sz="0" w:space="0" w:color="auto"/>
                <w:left w:val="none" w:sz="0" w:space="0" w:color="auto"/>
                <w:bottom w:val="none" w:sz="0" w:space="0" w:color="auto"/>
                <w:right w:val="none" w:sz="0" w:space="0" w:color="auto"/>
              </w:divBdr>
            </w:div>
          </w:divsChild>
        </w:div>
        <w:div w:id="1541627838">
          <w:marLeft w:val="0"/>
          <w:marRight w:val="0"/>
          <w:marTop w:val="0"/>
          <w:marBottom w:val="0"/>
          <w:divBdr>
            <w:top w:val="none" w:sz="0" w:space="0" w:color="auto"/>
            <w:left w:val="none" w:sz="0" w:space="0" w:color="auto"/>
            <w:bottom w:val="none" w:sz="0" w:space="0" w:color="auto"/>
            <w:right w:val="none" w:sz="0" w:space="0" w:color="auto"/>
          </w:divBdr>
        </w:div>
        <w:div w:id="387270303">
          <w:marLeft w:val="0"/>
          <w:marRight w:val="0"/>
          <w:marTop w:val="0"/>
          <w:marBottom w:val="0"/>
          <w:divBdr>
            <w:top w:val="none" w:sz="0" w:space="0" w:color="auto"/>
            <w:left w:val="none" w:sz="0" w:space="0" w:color="auto"/>
            <w:bottom w:val="none" w:sz="0" w:space="0" w:color="auto"/>
            <w:right w:val="none" w:sz="0" w:space="0" w:color="auto"/>
          </w:divBdr>
        </w:div>
        <w:div w:id="1784807887">
          <w:marLeft w:val="0"/>
          <w:marRight w:val="0"/>
          <w:marTop w:val="0"/>
          <w:marBottom w:val="0"/>
          <w:divBdr>
            <w:top w:val="none" w:sz="0" w:space="0" w:color="auto"/>
            <w:left w:val="none" w:sz="0" w:space="0" w:color="auto"/>
            <w:bottom w:val="none" w:sz="0" w:space="0" w:color="auto"/>
            <w:right w:val="none" w:sz="0" w:space="0" w:color="auto"/>
          </w:divBdr>
        </w:div>
        <w:div w:id="2093964716">
          <w:marLeft w:val="0"/>
          <w:marRight w:val="0"/>
          <w:marTop w:val="0"/>
          <w:marBottom w:val="0"/>
          <w:divBdr>
            <w:top w:val="none" w:sz="0" w:space="0" w:color="auto"/>
            <w:left w:val="none" w:sz="0" w:space="0" w:color="auto"/>
            <w:bottom w:val="none" w:sz="0" w:space="0" w:color="auto"/>
            <w:right w:val="none" w:sz="0" w:space="0" w:color="auto"/>
          </w:divBdr>
        </w:div>
        <w:div w:id="746925680">
          <w:marLeft w:val="0"/>
          <w:marRight w:val="0"/>
          <w:marTop w:val="0"/>
          <w:marBottom w:val="0"/>
          <w:divBdr>
            <w:top w:val="none" w:sz="0" w:space="0" w:color="auto"/>
            <w:left w:val="none" w:sz="0" w:space="0" w:color="auto"/>
            <w:bottom w:val="none" w:sz="0" w:space="0" w:color="auto"/>
            <w:right w:val="none" w:sz="0" w:space="0" w:color="auto"/>
          </w:divBdr>
        </w:div>
        <w:div w:id="405759368">
          <w:marLeft w:val="0"/>
          <w:marRight w:val="0"/>
          <w:marTop w:val="0"/>
          <w:marBottom w:val="0"/>
          <w:divBdr>
            <w:top w:val="none" w:sz="0" w:space="0" w:color="auto"/>
            <w:left w:val="none" w:sz="0" w:space="0" w:color="auto"/>
            <w:bottom w:val="none" w:sz="0" w:space="0" w:color="auto"/>
            <w:right w:val="none" w:sz="0" w:space="0" w:color="auto"/>
          </w:divBdr>
        </w:div>
        <w:div w:id="747071208">
          <w:marLeft w:val="0"/>
          <w:marRight w:val="0"/>
          <w:marTop w:val="0"/>
          <w:marBottom w:val="0"/>
          <w:divBdr>
            <w:top w:val="none" w:sz="0" w:space="0" w:color="auto"/>
            <w:left w:val="none" w:sz="0" w:space="0" w:color="auto"/>
            <w:bottom w:val="none" w:sz="0" w:space="0" w:color="auto"/>
            <w:right w:val="none" w:sz="0" w:space="0" w:color="auto"/>
          </w:divBdr>
        </w:div>
        <w:div w:id="1810634989">
          <w:marLeft w:val="0"/>
          <w:marRight w:val="0"/>
          <w:marTop w:val="0"/>
          <w:marBottom w:val="0"/>
          <w:divBdr>
            <w:top w:val="none" w:sz="0" w:space="0" w:color="auto"/>
            <w:left w:val="none" w:sz="0" w:space="0" w:color="auto"/>
            <w:bottom w:val="none" w:sz="0" w:space="0" w:color="auto"/>
            <w:right w:val="none" w:sz="0" w:space="0" w:color="auto"/>
          </w:divBdr>
        </w:div>
        <w:div w:id="1472669072">
          <w:marLeft w:val="0"/>
          <w:marRight w:val="0"/>
          <w:marTop w:val="0"/>
          <w:marBottom w:val="0"/>
          <w:divBdr>
            <w:top w:val="none" w:sz="0" w:space="0" w:color="auto"/>
            <w:left w:val="none" w:sz="0" w:space="0" w:color="auto"/>
            <w:bottom w:val="none" w:sz="0" w:space="0" w:color="auto"/>
            <w:right w:val="none" w:sz="0" w:space="0" w:color="auto"/>
          </w:divBdr>
        </w:div>
      </w:divsChild>
    </w:div>
    <w:div w:id="17701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ycarerecor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bscommunityservices.nhs.uk/about-us/priorities-and-how-we-are-doing/performance/information-governance/privacy-notice/privacy-not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scommunityservices.nhs.uk/about-us/priorities-and-how-we-are-doing/performance/information-governance/privacy-notice" TargetMode="External"/><Relationship Id="rId5" Type="http://schemas.openxmlformats.org/officeDocument/2006/relationships/webSettings" Target="webSettings.xml"/><Relationship Id="rId15" Type="http://schemas.openxmlformats.org/officeDocument/2006/relationships/hyperlink" Target="https://www.hra.nhs.uk/information-about-patients/" TargetMode="External"/><Relationship Id="rId10" Type="http://schemas.openxmlformats.org/officeDocument/2006/relationships/hyperlink" Target="http://www.ico.gov.uk" TargetMode="External"/><Relationship Id="rId4" Type="http://schemas.openxmlformats.org/officeDocument/2006/relationships/settings" Target="settings.xml"/><Relationship Id="rId9" Type="http://schemas.openxmlformats.org/officeDocument/2006/relationships/hyperlink" Target="mailto:ccs.accesstoinfo@nhs.net" TargetMode="External"/><Relationship Id="rId14" Type="http://schemas.openxmlformats.org/officeDocument/2006/relationships/hyperlink" Target="http://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DF39-A83D-40F6-B77E-D459E7D6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FOUNTAIN, Lea (CAMBRIDGESHIRE COMMUNITY SERVICES NHS TRUST)</dc:creator>
  <cp:keywords/>
  <dc:description/>
  <cp:lastModifiedBy>KEEP, Alexander (CAMBRIDGESHIRE COMMUNITY SERVICES NHS TRUST)</cp:lastModifiedBy>
  <cp:revision>6</cp:revision>
  <dcterms:created xsi:type="dcterms:W3CDTF">2024-07-02T13:21:00Z</dcterms:created>
  <dcterms:modified xsi:type="dcterms:W3CDTF">2024-08-08T10:35:00Z</dcterms:modified>
</cp:coreProperties>
</file>